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F" w:rsidRPr="00ED08EB" w:rsidRDefault="00A0573F" w:rsidP="00A05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0573F" w:rsidRPr="00ED08EB" w:rsidRDefault="00A0573F" w:rsidP="00A05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0573F" w:rsidRPr="00ED08EB" w:rsidRDefault="00A0573F" w:rsidP="00A05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ПРИТОБОЛЬНЫЙ  РАЙОН</w:t>
      </w:r>
    </w:p>
    <w:p w:rsidR="00A0573F" w:rsidRPr="00ED08EB" w:rsidRDefault="00A0573F" w:rsidP="00A05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A0573F" w:rsidRPr="00ED08EB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Pr="00ED08EB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Pr="00647A5B" w:rsidRDefault="00A0573F" w:rsidP="00A057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7A5B">
        <w:rPr>
          <w:rFonts w:ascii="Times New Roman" w:hAnsi="Times New Roman" w:cs="Times New Roman"/>
          <w:sz w:val="24"/>
          <w:szCs w:val="24"/>
        </w:rPr>
        <w:t>РЕШЕНИЕ</w:t>
      </w:r>
    </w:p>
    <w:p w:rsidR="00A0573F" w:rsidRPr="00ED08EB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04.06.2020 г.                                               №  6       </w:t>
      </w:r>
    </w:p>
    <w:p w:rsidR="00A0573F" w:rsidRPr="00ED08EB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A0573F" w:rsidRPr="00ED08EB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Pr="008D4C9A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Pr="008D4C9A" w:rsidRDefault="00A0573F" w:rsidP="00A05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9A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  <w:proofErr w:type="spellStart"/>
      <w:r w:rsidRPr="008D4C9A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8D4C9A">
        <w:rPr>
          <w:rFonts w:ascii="Times New Roman" w:hAnsi="Times New Roman" w:cs="Times New Roman"/>
          <w:b/>
          <w:sz w:val="24"/>
          <w:szCs w:val="24"/>
        </w:rPr>
        <w:t xml:space="preserve">  сельсовета  </w:t>
      </w:r>
      <w:proofErr w:type="gramStart"/>
      <w:r w:rsidRPr="008D4C9A">
        <w:rPr>
          <w:rFonts w:ascii="Times New Roman" w:hAnsi="Times New Roman" w:cs="Times New Roman"/>
          <w:b/>
          <w:sz w:val="24"/>
          <w:szCs w:val="24"/>
        </w:rPr>
        <w:t>предельных</w:t>
      </w:r>
      <w:proofErr w:type="gramEnd"/>
    </w:p>
    <w:p w:rsidR="00A0573F" w:rsidRPr="008D4C9A" w:rsidRDefault="00A0573F" w:rsidP="00A057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9A">
        <w:rPr>
          <w:rFonts w:ascii="Times New Roman" w:hAnsi="Times New Roman" w:cs="Times New Roman"/>
          <w:b/>
          <w:sz w:val="24"/>
          <w:szCs w:val="24"/>
        </w:rPr>
        <w:t>(минимальных и максимальных) размеров  земельных участков, предоставляемых гражданам в собственность  и максимальных размеров земельных участков, предоставляемых гражданам в собственность бесплатно</w:t>
      </w: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99 Земельного кодекса Российской Федерации, Законом Курганской области от 28 декабря 2011 года № 98 «Об управлении и распоряжении землями и земельными участками на территории Курганской области,  Законом Курганской области от 05.06.2019 г. № 89 «О регулировании отдельных вопросов в сфере земельных и имущественных отношений»,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proofErr w:type="gramEnd"/>
    </w:p>
    <w:p w:rsidR="00A0573F" w:rsidRDefault="00A0573F" w:rsidP="00A0573F">
      <w:pPr>
        <w:pStyle w:val="a4"/>
        <w:spacing w:after="0"/>
      </w:pPr>
      <w:r>
        <w:rPr>
          <w:rFonts w:ascii="Times New Roman" w:hAnsi="Times New Roman" w:cs="Times New Roman"/>
          <w:sz w:val="24"/>
          <w:szCs w:val="24"/>
        </w:rPr>
        <w:t>РЕШИЛА:</w:t>
      </w:r>
      <w:r w:rsidRPr="0025414C">
        <w:t xml:space="preserve"> 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proofErr w:type="spellStart"/>
      <w:r w:rsidRPr="0025414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5414C">
        <w:rPr>
          <w:rFonts w:ascii="Times New Roman" w:hAnsi="Times New Roman" w:cs="Times New Roman"/>
          <w:sz w:val="24"/>
          <w:szCs w:val="24"/>
        </w:rPr>
        <w:t xml:space="preserve"> сельсовета  предельные (минимальные и максимальные) размеры земельных участков, предоставляемых гражданам в собственность из земель, находящихся в г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осударственной или муниципальной собственности,  </w:t>
      </w:r>
      <w:proofErr w:type="gramStart"/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>для</w:t>
      </w:r>
      <w:proofErr w:type="gramEnd"/>
      <w:r w:rsidRPr="0025414C">
        <w:rPr>
          <w:rFonts w:ascii="Times New Roman" w:hAnsi="Times New Roman" w:cs="Times New Roman"/>
          <w:sz w:val="24"/>
          <w:szCs w:val="24"/>
        </w:rPr>
        <w:t>:</w:t>
      </w:r>
    </w:p>
    <w:p w:rsidR="00A0573F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>а) ведения личного подсобного хозяйства в границах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5414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414C">
        <w:rPr>
          <w:rFonts w:ascii="Times New Roman" w:hAnsi="Times New Roman" w:cs="Times New Roman"/>
          <w:sz w:val="24"/>
          <w:szCs w:val="24"/>
        </w:rPr>
        <w:t xml:space="preserve"> (приусадебные земельные участки): минимальный размер  </w:t>
      </w:r>
      <w:smartTag w:uri="urn:schemas-microsoft-com:office:smarttags" w:element="metricconverter">
        <w:smartTagPr>
          <w:attr w:name="ProductID" w:val="0,04 гектаров"/>
        </w:smartTagPr>
        <w:r w:rsidRPr="0025414C">
          <w:rPr>
            <w:rFonts w:ascii="Times New Roman" w:hAnsi="Times New Roman" w:cs="Times New Roman"/>
            <w:sz w:val="24"/>
            <w:szCs w:val="24"/>
          </w:rPr>
          <w:t>0,04 гектаров</w:t>
        </w:r>
      </w:smartTag>
      <w:r w:rsidRPr="0025414C">
        <w:rPr>
          <w:rFonts w:ascii="Times New Roman" w:hAnsi="Times New Roman" w:cs="Times New Roman"/>
          <w:sz w:val="24"/>
          <w:szCs w:val="24"/>
        </w:rPr>
        <w:t>, максимальный размер 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14C">
        <w:rPr>
          <w:rFonts w:ascii="Times New Roman" w:hAnsi="Times New Roman" w:cs="Times New Roman"/>
          <w:sz w:val="24"/>
          <w:szCs w:val="24"/>
        </w:rPr>
        <w:t>0 гектаров;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ведения личного подсобного хозяйства в границах населенных пунктов определенных постановлением Правительства Курганской области от 11 сентября 2019 года № 330 «Об утверждении перечня населенных пунктов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граждане имеют право на первоочередное право предоставление земельных участков в аренду без проведения торгов для ведения личного подсобного хозяйства в границах населенного пункта»: минимальный 0,5 гектара, максимальный 1 гектар; 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414C">
        <w:rPr>
          <w:rFonts w:ascii="Times New Roman" w:hAnsi="Times New Roman" w:cs="Times New Roman"/>
          <w:sz w:val="24"/>
          <w:szCs w:val="24"/>
        </w:rPr>
        <w:t>) ведения личного подсобного хозяйства за пределами границ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5414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414C">
        <w:rPr>
          <w:rFonts w:ascii="Times New Roman" w:eastAsia="Arial" w:hAnsi="Times New Roman" w:cs="Times New Roman"/>
          <w:sz w:val="24"/>
          <w:szCs w:val="24"/>
        </w:rPr>
        <w:t xml:space="preserve"> (полевые земельные участки):</w:t>
      </w:r>
      <w:r w:rsidRPr="0025414C">
        <w:rPr>
          <w:rFonts w:ascii="Times New Roman" w:hAnsi="Times New Roman" w:cs="Times New Roman"/>
          <w:sz w:val="24"/>
          <w:szCs w:val="24"/>
        </w:rPr>
        <w:t xml:space="preserve"> минимальный размер  0,05 гектар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14C">
        <w:rPr>
          <w:rFonts w:ascii="Times New Roman" w:hAnsi="Times New Roman" w:cs="Times New Roman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10 гектаров"/>
        </w:smartTagPr>
        <w:r w:rsidRPr="0025414C">
          <w:rPr>
            <w:rFonts w:ascii="Times New Roman" w:hAnsi="Times New Roman" w:cs="Times New Roman"/>
            <w:sz w:val="24"/>
            <w:szCs w:val="24"/>
          </w:rPr>
          <w:t>10 гектаров</w:t>
        </w:r>
      </w:smartTag>
      <w:r w:rsidRPr="0025414C">
        <w:rPr>
          <w:rFonts w:ascii="Times New Roman" w:hAnsi="Times New Roman" w:cs="Times New Roman"/>
          <w:sz w:val="24"/>
          <w:szCs w:val="24"/>
        </w:rPr>
        <w:t>.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2. Установить на территории </w:t>
      </w:r>
      <w:proofErr w:type="spellStart"/>
      <w:r w:rsidRPr="0025414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5414C">
        <w:rPr>
          <w:rFonts w:ascii="Times New Roman" w:hAnsi="Times New Roman" w:cs="Times New Roman"/>
          <w:sz w:val="24"/>
          <w:szCs w:val="24"/>
        </w:rPr>
        <w:t xml:space="preserve"> сельсовета  предельные (минимальные и максимальные) размеры земельных участков, предоставляемых гражданам в собственность из земель, находящихся в г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>осударственной или муниципальной собственности,  для индивидуального жилищного строительства: минимальный 0,0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гектар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>, максимальный 0,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15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гектаров. 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Действие настоящего пункта не распространяется на случаи предоставления земельных участков для индивидуального жилищного строительства категориям граждан, </w:t>
      </w: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предусмотренным пунктом 1 статьи 2 Закона Курганской области от 6 октября 2011 года № 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>61 "О бесплатном предоставлении земельных участков для индивидуального жилищного строительства на территории Курганской области".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3. Установить на территории </w:t>
      </w:r>
      <w:proofErr w:type="spellStart"/>
      <w:r w:rsidRPr="0025414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5414C">
        <w:rPr>
          <w:rFonts w:ascii="Times New Roman" w:hAnsi="Times New Roman" w:cs="Times New Roman"/>
          <w:sz w:val="24"/>
          <w:szCs w:val="24"/>
        </w:rPr>
        <w:t xml:space="preserve"> сельсовета максимальные размеры земельных участков, предоставляемых гражданам в собственность бесплатно, из земель, находящихся в собственности  </w:t>
      </w:r>
      <w:proofErr w:type="spellStart"/>
      <w:r w:rsidRPr="0025414C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25414C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gramStart"/>
      <w:r w:rsidRPr="002541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414C">
        <w:rPr>
          <w:rFonts w:ascii="Times New Roman" w:hAnsi="Times New Roman" w:cs="Times New Roman"/>
          <w:sz w:val="24"/>
          <w:szCs w:val="24"/>
        </w:rPr>
        <w:t>: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а) ведения крестьянского (фермерского) хозяйства  </w:t>
      </w:r>
      <w:smartTag w:uri="urn:schemas-microsoft-com:office:smarttags" w:element="metricconverter">
        <w:smartTagPr>
          <w:attr w:name="ProductID" w:val="10 гектаров"/>
        </w:smartTagPr>
        <w:r w:rsidRPr="0025414C">
          <w:rPr>
            <w:rFonts w:ascii="Times New Roman" w:hAnsi="Times New Roman" w:cs="Times New Roman"/>
            <w:sz w:val="24"/>
            <w:szCs w:val="24"/>
          </w:rPr>
          <w:t>10 гектаров</w:t>
        </w:r>
      </w:smartTag>
      <w:r w:rsidRPr="0025414C">
        <w:rPr>
          <w:rFonts w:ascii="Times New Roman" w:hAnsi="Times New Roman" w:cs="Times New Roman"/>
          <w:sz w:val="24"/>
          <w:szCs w:val="24"/>
        </w:rPr>
        <w:t>;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>б) садоводства 0,20 гектаров;</w:t>
      </w:r>
    </w:p>
    <w:p w:rsidR="00A0573F" w:rsidRPr="0025414C" w:rsidRDefault="00A0573F" w:rsidP="00A0573F">
      <w:pPr>
        <w:pStyle w:val="a4"/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в) огородничества  </w:t>
      </w:r>
      <w:smartTag w:uri="urn:schemas-microsoft-com:office:smarttags" w:element="metricconverter">
        <w:smartTagPr>
          <w:attr w:name="ProductID" w:val="0,20 гектаров"/>
        </w:smartTagPr>
        <w:r w:rsidRPr="0025414C">
          <w:rPr>
            <w:rFonts w:ascii="Times New Roman" w:hAnsi="Times New Roman" w:cs="Times New Roman"/>
            <w:sz w:val="24"/>
            <w:szCs w:val="24"/>
          </w:rPr>
          <w:t>0,20 гектаров</w:t>
        </w:r>
      </w:smartTag>
      <w:r w:rsidRPr="0025414C">
        <w:rPr>
          <w:rFonts w:ascii="Times New Roman" w:hAnsi="Times New Roman" w:cs="Times New Roman"/>
          <w:sz w:val="24"/>
          <w:szCs w:val="24"/>
        </w:rPr>
        <w:t>;</w:t>
      </w:r>
    </w:p>
    <w:p w:rsidR="00A0573F" w:rsidRPr="0025414C" w:rsidRDefault="00A0573F" w:rsidP="00A0573F">
      <w:pPr>
        <w:pStyle w:val="a4"/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>г) животноводства  5  гектаров;</w:t>
      </w:r>
    </w:p>
    <w:p w:rsidR="00A0573F" w:rsidRPr="0025414C" w:rsidRDefault="00A0573F" w:rsidP="00A0573F">
      <w:pPr>
        <w:pStyle w:val="a4"/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1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414C">
        <w:rPr>
          <w:rFonts w:ascii="Times New Roman" w:hAnsi="Times New Roman" w:cs="Times New Roman"/>
          <w:sz w:val="24"/>
          <w:szCs w:val="24"/>
        </w:rPr>
        <w:t>) личного подсобного хозяйства 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414C">
        <w:rPr>
          <w:rFonts w:ascii="Times New Roman" w:hAnsi="Times New Roman" w:cs="Times New Roman"/>
          <w:sz w:val="24"/>
          <w:szCs w:val="24"/>
        </w:rPr>
        <w:t xml:space="preserve"> гектаров;</w:t>
      </w:r>
    </w:p>
    <w:p w:rsidR="00A0573F" w:rsidRPr="0025414C" w:rsidRDefault="00A0573F" w:rsidP="00A0573F">
      <w:pPr>
        <w:pStyle w:val="a4"/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>е) дачного строительства 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414C">
        <w:rPr>
          <w:rFonts w:ascii="Times New Roman" w:hAnsi="Times New Roman" w:cs="Times New Roman"/>
          <w:sz w:val="24"/>
          <w:szCs w:val="24"/>
        </w:rPr>
        <w:t xml:space="preserve">  гектаров;</w:t>
      </w:r>
    </w:p>
    <w:p w:rsidR="00A0573F" w:rsidRPr="0025414C" w:rsidRDefault="00A0573F" w:rsidP="00A0573F">
      <w:pPr>
        <w:pStyle w:val="a4"/>
        <w:spacing w:after="0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>ж) индивидуального жилищного строительства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414C">
        <w:rPr>
          <w:rFonts w:ascii="Times New Roman" w:hAnsi="Times New Roman" w:cs="Times New Roman"/>
          <w:sz w:val="24"/>
          <w:szCs w:val="24"/>
        </w:rPr>
        <w:t xml:space="preserve"> гектаров.</w:t>
      </w:r>
    </w:p>
    <w:p w:rsidR="00A0573F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5414C">
        <w:rPr>
          <w:rFonts w:ascii="Times New Roman" w:eastAsia="Arial" w:hAnsi="Times New Roman" w:cs="Times New Roman"/>
          <w:sz w:val="24"/>
          <w:szCs w:val="24"/>
          <w:lang w:eastAsia="ar-SA"/>
        </w:rPr>
        <w:t>Действие подпункта "ж" настоящего пункта не распространяется на случаи предоставления земельных участков для индивидуального жилищного строительства категориям граждан, предусмотренным пунктом 1 статьи 2 Закона Курганской области от 6 октября 2011 года № 61 "О бесплатном предоставлении земельных участков для индивидуального жилищного строительства на территории Курганской области".</w:t>
      </w:r>
    </w:p>
    <w:p w:rsidR="00A0573F" w:rsidRPr="0025414C" w:rsidRDefault="00A0573F" w:rsidP="00A0573F">
      <w:pPr>
        <w:pStyle w:val="a4"/>
        <w:spacing w:after="0"/>
        <w:ind w:firstLine="55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Признать утратившим силу решение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Ялымской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сельской Думы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47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47A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47AE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C9A">
        <w:rPr>
          <w:rFonts w:ascii="Times New Roman" w:hAnsi="Times New Roman" w:cs="Times New Roman"/>
          <w:sz w:val="24"/>
          <w:szCs w:val="24"/>
        </w:rPr>
        <w:t xml:space="preserve">«Об установлении на территории </w:t>
      </w:r>
      <w:proofErr w:type="spellStart"/>
      <w:r w:rsidRPr="008D4C9A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8D4C9A">
        <w:rPr>
          <w:rFonts w:ascii="Times New Roman" w:hAnsi="Times New Roman" w:cs="Times New Roman"/>
          <w:sz w:val="24"/>
          <w:szCs w:val="24"/>
        </w:rPr>
        <w:t xml:space="preserve">  сельсовета 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9A">
        <w:rPr>
          <w:rFonts w:ascii="Times New Roman" w:hAnsi="Times New Roman" w:cs="Times New Roman"/>
          <w:sz w:val="24"/>
          <w:szCs w:val="24"/>
        </w:rPr>
        <w:t>(минимальных и максимальных) размеров  земельных участков, предоставляемых гражданам в собственность  и максимальных размеров земельных участков, предоставляемых гражданам в собственность бесплатно»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73F" w:rsidRPr="0025414C" w:rsidRDefault="00A0573F" w:rsidP="00A0573F">
      <w:pPr>
        <w:jc w:val="both"/>
        <w:rPr>
          <w:rFonts w:ascii="Times New Roman" w:hAnsi="Times New Roman" w:cs="Times New Roman"/>
          <w:sz w:val="24"/>
          <w:szCs w:val="24"/>
        </w:rPr>
      </w:pPr>
      <w:r w:rsidRPr="002541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414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в газете «Сельские новости».</w:t>
      </w: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8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8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8E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D08EB">
        <w:rPr>
          <w:rFonts w:ascii="Times New Roman" w:hAnsi="Times New Roman" w:cs="Times New Roman"/>
          <w:sz w:val="24"/>
          <w:szCs w:val="24"/>
        </w:rPr>
        <w:t xml:space="preserve"> сельской Думы Зайцеву О.Ф.</w:t>
      </w: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ED08EB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                     О.Ф. Зайцева</w:t>
      </w: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8E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D08EB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ED08E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8EB">
        <w:rPr>
          <w:rFonts w:ascii="Times New Roman" w:hAnsi="Times New Roman" w:cs="Times New Roman"/>
          <w:sz w:val="24"/>
          <w:szCs w:val="24"/>
        </w:rPr>
        <w:t xml:space="preserve">                             О.Ф. Зайцева       </w:t>
      </w:r>
    </w:p>
    <w:p w:rsidR="00A0573F" w:rsidRPr="00ED08EB" w:rsidRDefault="00A0573F" w:rsidP="00A0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73F" w:rsidRDefault="00A0573F" w:rsidP="00A0573F">
      <w:pPr>
        <w:pStyle w:val="a3"/>
        <w:jc w:val="both"/>
      </w:pP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73F" w:rsidRDefault="00A0573F" w:rsidP="00A05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531" w:rsidRDefault="007A4531"/>
    <w:sectPr w:rsidR="007A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73F"/>
    <w:rsid w:val="007A4531"/>
    <w:rsid w:val="00A0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73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057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5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2020-06-25T06:47:00Z</dcterms:created>
  <dcterms:modified xsi:type="dcterms:W3CDTF">2020-06-25T06:48:00Z</dcterms:modified>
</cp:coreProperties>
</file>